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1D" w:rsidRPr="0033293B" w:rsidRDefault="006C6209">
      <w:pPr>
        <w:spacing w:line="360" w:lineRule="auto"/>
        <w:jc w:val="right"/>
        <w:rPr>
          <w:rFonts w:ascii="Verdana" w:hAnsi="Verdana"/>
          <w:b/>
          <w:color w:val="auto"/>
          <w:sz w:val="20"/>
          <w:szCs w:val="20"/>
        </w:rPr>
      </w:pPr>
      <w:r w:rsidRPr="0033293B">
        <w:rPr>
          <w:rFonts w:ascii="Verdana" w:hAnsi="Verdana"/>
          <w:b/>
          <w:color w:val="auto"/>
          <w:sz w:val="20"/>
          <w:szCs w:val="20"/>
        </w:rPr>
        <w:t>Załącznik nr 9</w:t>
      </w:r>
      <w:r w:rsidR="007B5F30" w:rsidRPr="0033293B">
        <w:rPr>
          <w:rFonts w:ascii="Verdana" w:hAnsi="Verdana"/>
          <w:b/>
          <w:color w:val="auto"/>
          <w:sz w:val="20"/>
          <w:szCs w:val="20"/>
        </w:rPr>
        <w:t xml:space="preserve"> do SWZ</w:t>
      </w:r>
    </w:p>
    <w:p w:rsidR="00B23C1D" w:rsidRPr="0033293B" w:rsidRDefault="00061D91">
      <w:pPr>
        <w:pStyle w:val="Nagwek21"/>
        <w:jc w:val="center"/>
        <w:rPr>
          <w:rFonts w:ascii="Verdana" w:hAnsi="Verdana" w:cs="Arial"/>
          <w:color w:val="auto"/>
          <w:sz w:val="20"/>
          <w:szCs w:val="20"/>
        </w:rPr>
      </w:pPr>
      <w:r w:rsidRPr="0033293B">
        <w:rPr>
          <w:rFonts w:ascii="Verdana" w:hAnsi="Verdana" w:cs="Arial"/>
          <w:color w:val="auto"/>
          <w:sz w:val="20"/>
          <w:szCs w:val="20"/>
        </w:rPr>
        <w:t xml:space="preserve">OPIS PRZEDMIOTU ZAMÓWIENIA </w:t>
      </w:r>
    </w:p>
    <w:p w:rsidR="00B23C1D" w:rsidRPr="0033293B" w:rsidRDefault="00B23C1D">
      <w:pPr>
        <w:rPr>
          <w:rFonts w:ascii="Verdana" w:hAnsi="Verdana" w:cs="Arial"/>
          <w:color w:val="auto"/>
          <w:sz w:val="20"/>
          <w:szCs w:val="20"/>
        </w:rPr>
      </w:pPr>
      <w:bookmarkStart w:id="0" w:name="_GoBack"/>
      <w:bookmarkEnd w:id="0"/>
    </w:p>
    <w:p w:rsidR="00B23C1D" w:rsidRPr="0033293B" w:rsidRDefault="00B23C1D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</w:p>
    <w:p w:rsidR="00B23C1D" w:rsidRPr="0033293B" w:rsidRDefault="007B5F30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  <w:r w:rsidRPr="0033293B">
        <w:rPr>
          <w:rFonts w:ascii="Verdana" w:hAnsi="Verdana" w:cs="Arial"/>
          <w:color w:val="auto"/>
          <w:sz w:val="20"/>
          <w:szCs w:val="20"/>
        </w:rPr>
        <w:t xml:space="preserve">w postępowaniu na: 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b/>
          <w:sz w:val="20"/>
          <w:szCs w:val="20"/>
        </w:rPr>
      </w:pPr>
    </w:p>
    <w:p w:rsidR="0033293B" w:rsidRPr="0033293B" w:rsidRDefault="0033293B" w:rsidP="0033293B">
      <w:pPr>
        <w:tabs>
          <w:tab w:val="left" w:pos="8460"/>
          <w:tab w:val="left" w:pos="8910"/>
        </w:tabs>
        <w:jc w:val="center"/>
        <w:rPr>
          <w:rFonts w:ascii="Verdana" w:hAnsi="Verdana"/>
          <w:b/>
          <w:sz w:val="20"/>
          <w:szCs w:val="20"/>
        </w:rPr>
      </w:pPr>
      <w:r w:rsidRPr="0033293B">
        <w:rPr>
          <w:rFonts w:ascii="Verdana" w:hAnsi="Verdana"/>
          <w:b/>
          <w:sz w:val="20"/>
          <w:szCs w:val="20"/>
        </w:rPr>
        <w:t>„ Zakup mebli wykonywanych na zamówienie wraz z montażem do zaplecza prac</w:t>
      </w:r>
      <w:r w:rsidRPr="0033293B">
        <w:rPr>
          <w:rFonts w:ascii="Verdana" w:hAnsi="Verdana"/>
          <w:b/>
          <w:sz w:val="20"/>
          <w:szCs w:val="20"/>
        </w:rPr>
        <w:t>owni chemicznej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center"/>
        <w:rPr>
          <w:rFonts w:ascii="Verdana" w:hAnsi="Verdana"/>
          <w:b/>
          <w:sz w:val="20"/>
          <w:szCs w:val="20"/>
        </w:rPr>
      </w:pPr>
      <w:r w:rsidRPr="0033293B">
        <w:rPr>
          <w:rFonts w:ascii="Verdana" w:hAnsi="Verdana"/>
          <w:b/>
          <w:sz w:val="20"/>
          <w:szCs w:val="20"/>
        </w:rPr>
        <w:t>w I Liceum Ogólnokształcącym Dwujęzycznym</w:t>
      </w:r>
      <w:r w:rsidRPr="0033293B">
        <w:rPr>
          <w:rFonts w:ascii="Verdana" w:hAnsi="Verdana"/>
          <w:b/>
          <w:sz w:val="20"/>
          <w:szCs w:val="20"/>
        </w:rPr>
        <w:t xml:space="preserve"> im. M. Kopernika w Kołobrzegu”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center"/>
        <w:rPr>
          <w:rFonts w:ascii="Verdana" w:hAnsi="Verdana"/>
          <w:b/>
          <w:sz w:val="20"/>
          <w:szCs w:val="20"/>
        </w:rPr>
      </w:pPr>
      <w:r w:rsidRPr="0033293B">
        <w:rPr>
          <w:rFonts w:ascii="Verdana" w:hAnsi="Verdana"/>
          <w:b/>
          <w:sz w:val="20"/>
          <w:szCs w:val="20"/>
        </w:rPr>
        <w:t>- kod CPV 39150</w:t>
      </w:r>
      <w:r w:rsidRPr="0033293B">
        <w:rPr>
          <w:rFonts w:ascii="Verdana" w:hAnsi="Verdana"/>
          <w:b/>
          <w:sz w:val="20"/>
          <w:szCs w:val="20"/>
        </w:rPr>
        <w:t>000-8 Różne meble i wyposażenie</w:t>
      </w:r>
    </w:p>
    <w:p w:rsidR="00B23C1D" w:rsidRPr="0033293B" w:rsidRDefault="0033293B" w:rsidP="0033293B">
      <w:pPr>
        <w:tabs>
          <w:tab w:val="left" w:pos="8460"/>
          <w:tab w:val="left" w:pos="8910"/>
        </w:tabs>
        <w:jc w:val="center"/>
        <w:rPr>
          <w:rFonts w:ascii="Verdana" w:hAnsi="Verdana"/>
          <w:b/>
          <w:sz w:val="20"/>
          <w:szCs w:val="20"/>
        </w:rPr>
      </w:pPr>
      <w:r w:rsidRPr="0033293B">
        <w:rPr>
          <w:rFonts w:ascii="Verdana" w:hAnsi="Verdana"/>
          <w:b/>
          <w:sz w:val="20"/>
          <w:szCs w:val="20"/>
        </w:rPr>
        <w:t>- kod CPV 45421153-1 Instalowanie zabudowanych mebli</w:t>
      </w:r>
      <w:r w:rsidRPr="0033293B">
        <w:rPr>
          <w:rFonts w:ascii="Verdana" w:hAnsi="Verdana"/>
          <w:b/>
          <w:sz w:val="20"/>
          <w:szCs w:val="20"/>
        </w:rPr>
        <w:t>”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center"/>
        <w:rPr>
          <w:rFonts w:ascii="Verdana" w:hAnsi="Verdana"/>
          <w:b/>
          <w:sz w:val="20"/>
          <w:szCs w:val="20"/>
        </w:rPr>
      </w:pP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  <w:r w:rsidRPr="0033293B">
        <w:rPr>
          <w:rFonts w:ascii="Verdana" w:hAnsi="Verdana"/>
          <w:sz w:val="20"/>
          <w:szCs w:val="20"/>
        </w:rPr>
        <w:t>Zapytanie ofertowe dotyczące zamówienia o wartości poniżej 130 000 złotych, zgodnie z art. 2 ust. 1 pkt. 1 ustawy Prawo zamówień publicznych (Dz. U. 2023 poz. 412 z późn. zm.)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  <w:r w:rsidRPr="0033293B">
        <w:rPr>
          <w:rFonts w:ascii="Verdana" w:hAnsi="Verdana"/>
          <w:sz w:val="20"/>
          <w:szCs w:val="20"/>
        </w:rPr>
        <w:t xml:space="preserve">Przedmiotem zamówienia jest wykonanie pod wymiar i na zamówienie mebli do zaplecza pracowni chemicznej w I Liceum Ogólnokształcącym Dwujęzycznym im. M. Kopernika w Kołobrzegu kod CPV 39150000-8 Różne meble i wyposażenie oraz kod CPV 45421153-1 Instalowanie zabudowanych mebli. Szczegółowe wymiary mebli zostały ujęte w dokumentacji technicznej zawartej w projekcie wizualizacji stanowiącym załącznik nr 1 (opracowanym przez Studio projektowe </w:t>
      </w:r>
      <w:proofErr w:type="spellStart"/>
      <w:r w:rsidRPr="0033293B">
        <w:rPr>
          <w:rFonts w:ascii="Verdana" w:hAnsi="Verdana"/>
          <w:sz w:val="20"/>
          <w:szCs w:val="20"/>
        </w:rPr>
        <w:t>Projektive</w:t>
      </w:r>
      <w:proofErr w:type="spellEnd"/>
      <w:r w:rsidRPr="0033293B">
        <w:rPr>
          <w:rFonts w:ascii="Verdana" w:hAnsi="Verdana"/>
          <w:sz w:val="20"/>
          <w:szCs w:val="20"/>
        </w:rPr>
        <w:t xml:space="preserve"> ul. Graniczna 3, 78-100 Kołobrzeg - architekt Karolinę Wilgucką - Burzyńską).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  <w:r w:rsidRPr="0033293B">
        <w:rPr>
          <w:rFonts w:ascii="Verdana" w:hAnsi="Verdana"/>
          <w:sz w:val="20"/>
          <w:szCs w:val="20"/>
        </w:rPr>
        <w:t>Wykaz przedmiotu zamówienia: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33293B" w:rsidRPr="0033293B" w:rsidRDefault="0033293B" w:rsidP="0033293B">
      <w:pPr>
        <w:pStyle w:val="Akapitzlist"/>
        <w:numPr>
          <w:ilvl w:val="0"/>
          <w:numId w:val="7"/>
        </w:numPr>
        <w:tabs>
          <w:tab w:val="left" w:pos="8460"/>
          <w:tab w:val="left" w:pos="8910"/>
        </w:tabs>
        <w:jc w:val="both"/>
        <w:rPr>
          <w:rFonts w:ascii="Verdana" w:hAnsi="Verdana"/>
          <w:b/>
          <w:sz w:val="18"/>
          <w:szCs w:val="18"/>
          <w:u w:val="single"/>
        </w:rPr>
      </w:pPr>
      <w:r w:rsidRPr="0033293B">
        <w:rPr>
          <w:rFonts w:ascii="Verdana" w:hAnsi="Verdana"/>
          <w:b/>
          <w:sz w:val="18"/>
          <w:szCs w:val="18"/>
          <w:u w:val="single"/>
        </w:rPr>
        <w:t>Zabudowa meblowa zgodnie z rysunkiem technicznym nr A5 i wizualizacją A6:</w:t>
      </w: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  <w:t>1</w:t>
      </w:r>
      <w:r w:rsidRPr="006E435F"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  <w:t>.SZAFKI NISKIE</w:t>
      </w: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 xml:space="preserve">FRONTY, MASKOWNICE, </w:t>
      </w:r>
      <w:r w:rsidRPr="006E435F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WIDOCZNE BOKI, COKÓŁ, KORPUSY: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 xml:space="preserve">Płyta meblowa: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PFLEID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 xml:space="preserve">ERER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R 20348 DĄB OLEJOWANY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BLAT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Płyta meblowa blatowa</w:t>
      </w: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 xml:space="preserve">: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PFLEIDERER</w:t>
      </w: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 xml:space="preserve">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R 20348 DĄB OLEJOWANY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  <w:t>2</w:t>
      </w:r>
      <w:r w:rsidRPr="006E435F">
        <w:rPr>
          <w:rFonts w:ascii="Verdana" w:eastAsiaTheme="minorHAnsi" w:hAnsi="Verdana" w:cs="Times New Roman"/>
          <w:b/>
          <w:bCs/>
          <w:color w:val="FF0000"/>
          <w:sz w:val="20"/>
          <w:szCs w:val="20"/>
          <w:lang w:eastAsia="en-US" w:bidi="ar-SA"/>
        </w:rPr>
        <w:t>.WĄSKI REGAŁ + NADSTAWKA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KORPUSY:</w:t>
      </w:r>
    </w:p>
    <w:p w:rsid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 xml:space="preserve">Płyta meblowa PFLEIDERER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U18028 CZERŃ BŁĘKITNA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FRONTY</w:t>
      </w:r>
      <w:r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: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SZKŁO W RAMCE szer. 5cm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 xml:space="preserve">Płyta meblowa PFLEIDERER U18028 CZERŃ BŁĘKITNA </w:t>
      </w: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NCS S 8500-N</w:t>
      </w:r>
    </w:p>
    <w:p w:rsid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b/>
          <w:color w:val="auto"/>
          <w:sz w:val="20"/>
          <w:szCs w:val="20"/>
          <w:lang w:eastAsia="en-US" w:bidi="ar-SA"/>
        </w:rPr>
        <w:t>UCHWYTY - GAŁKA CZARNA GAMET śr. 32mm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GAŁKA GP16-L31-PL</w:t>
      </w:r>
    </w:p>
    <w:p w:rsid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  <w:hyperlink r:id="rId6" w:history="1">
        <w:r w:rsidRPr="00F14100">
          <w:rPr>
            <w:rStyle w:val="Hipercze"/>
            <w:rFonts w:ascii="Verdana" w:eastAsiaTheme="minorHAnsi" w:hAnsi="Verdana" w:cs="Times New Roman"/>
            <w:sz w:val="20"/>
            <w:szCs w:val="20"/>
            <w:lang w:eastAsia="en-US" w:bidi="ar-SA"/>
          </w:rPr>
          <w:t>https://sklep.gamet.eu/galka-gp16-l31-pl-p8562</w:t>
        </w:r>
      </w:hyperlink>
    </w:p>
    <w:p w:rsid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</w:pPr>
    </w:p>
    <w:p w:rsidR="0033293B" w:rsidRPr="0033293B" w:rsidRDefault="0033293B" w:rsidP="0033293B">
      <w:pPr>
        <w:tabs>
          <w:tab w:val="left" w:pos="8460"/>
          <w:tab w:val="left" w:pos="8910"/>
        </w:tabs>
        <w:jc w:val="both"/>
        <w:rPr>
          <w:rFonts w:ascii="Verdana" w:hAnsi="Verdana" w:cs="Times New Roman"/>
          <w:b/>
          <w:bCs/>
          <w:color w:val="auto"/>
          <w:sz w:val="20"/>
          <w:szCs w:val="20"/>
        </w:rPr>
      </w:pP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Wymiary zgodnie z rysunkiem technicznym A5.</w:t>
      </w:r>
    </w:p>
    <w:p w:rsidR="00061D91" w:rsidRDefault="00061D91" w:rsidP="006C6209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33293B" w:rsidRDefault="0033293B" w:rsidP="0033293B">
      <w:pPr>
        <w:pStyle w:val="Akapitzlist"/>
        <w:keepNext w:val="0"/>
        <w:widowControl/>
        <w:numPr>
          <w:ilvl w:val="0"/>
          <w:numId w:val="7"/>
        </w:numPr>
        <w:shd w:val="clear" w:color="auto" w:fill="auto"/>
        <w:suppressAutoHyphens w:val="0"/>
        <w:jc w:val="both"/>
        <w:textAlignment w:val="auto"/>
        <w:rPr>
          <w:rFonts w:ascii="Verdana" w:hAnsi="Verdana" w:cs="Arial"/>
          <w:b/>
          <w:color w:val="auto"/>
          <w:sz w:val="20"/>
          <w:szCs w:val="20"/>
          <w:u w:val="single"/>
        </w:rPr>
      </w:pPr>
      <w:r w:rsidRPr="0033293B">
        <w:rPr>
          <w:rFonts w:ascii="Verdana" w:hAnsi="Verdana" w:cs="Arial"/>
          <w:b/>
          <w:color w:val="auto"/>
          <w:sz w:val="20"/>
          <w:szCs w:val="20"/>
          <w:u w:val="single"/>
        </w:rPr>
        <w:t>Zabudowa meblowa zgodn</w:t>
      </w:r>
      <w:r>
        <w:rPr>
          <w:rFonts w:ascii="Verdana" w:hAnsi="Verdana" w:cs="Arial"/>
          <w:b/>
          <w:color w:val="auto"/>
          <w:sz w:val="20"/>
          <w:szCs w:val="20"/>
          <w:u w:val="single"/>
        </w:rPr>
        <w:t>ie z rysunkiem technicznym nr A7</w:t>
      </w:r>
      <w:r w:rsidRPr="0033293B">
        <w:rPr>
          <w:rFonts w:ascii="Verdana" w:hAnsi="Verdana" w:cs="Arial"/>
          <w:b/>
          <w:color w:val="auto"/>
          <w:sz w:val="20"/>
          <w:szCs w:val="20"/>
          <w:u w:val="single"/>
        </w:rPr>
        <w:t>:</w:t>
      </w:r>
    </w:p>
    <w:p w:rsidR="0033293B" w:rsidRDefault="0033293B" w:rsidP="0033293B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b/>
          <w:color w:val="auto"/>
          <w:sz w:val="20"/>
          <w:szCs w:val="20"/>
          <w:u w:val="single"/>
        </w:rPr>
      </w:pPr>
    </w:p>
    <w:p w:rsidR="0033293B" w:rsidRPr="006E435F" w:rsidRDefault="0033293B" w:rsidP="006E435F">
      <w:pPr>
        <w:pStyle w:val="Akapitzlist"/>
        <w:keepNext w:val="0"/>
        <w:widowControl/>
        <w:numPr>
          <w:ilvl w:val="0"/>
          <w:numId w:val="9"/>
        </w:numPr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  <w:t>ZABUDOWA MEBLOWA:</w:t>
      </w: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  <w:t>FRONTY, MASKOWNICE, WIDOCZNE BOKI, COKÓŁ:</w:t>
      </w:r>
    </w:p>
    <w:p w:rsid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 xml:space="preserve">Płyta meblowa PFLEIDERER </w:t>
      </w:r>
      <w:r w:rsidR="0033293B"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R 20348 DĄB OLEJOWANY</w:t>
      </w:r>
    </w:p>
    <w:p w:rsidR="006E435F" w:rsidRP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  <w:t>KORPUSY:</w:t>
      </w:r>
    </w:p>
    <w:p w:rsid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 xml:space="preserve">Płyta meblowa PFLEIDERER </w:t>
      </w:r>
      <w:r w:rsidR="0033293B"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R 20348 DĄB OLEJOWANY</w:t>
      </w:r>
    </w:p>
    <w:p w:rsidR="006E435F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6E435F" w:rsidRPr="006E435F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u w:val="single"/>
          <w:lang w:eastAsia="en-US" w:bidi="ar-SA"/>
        </w:rPr>
      </w:pPr>
      <w:r w:rsidRPr="006E435F">
        <w:rPr>
          <w:rFonts w:ascii="Verdana" w:eastAsiaTheme="minorHAnsi" w:hAnsi="Verdana" w:cs="ArialMT"/>
          <w:color w:val="auto"/>
          <w:sz w:val="20"/>
          <w:szCs w:val="20"/>
          <w:u w:val="single"/>
          <w:lang w:eastAsia="en-US" w:bidi="ar-SA"/>
        </w:rPr>
        <w:t xml:space="preserve">+ Drążek na wieszaki </w:t>
      </w:r>
    </w:p>
    <w:p w:rsidR="006E435F" w:rsidRP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33293B" w:rsidRPr="006E435F" w:rsidRDefault="0033293B" w:rsidP="006E435F">
      <w:pPr>
        <w:pStyle w:val="Akapitzlist"/>
        <w:keepNext w:val="0"/>
        <w:widowControl/>
        <w:numPr>
          <w:ilvl w:val="0"/>
          <w:numId w:val="9"/>
        </w:numPr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  <w:lastRenderedPageBreak/>
        <w:t>FRONTY I KORPUSYSZAFEK PODBLATOWYCH:</w:t>
      </w:r>
    </w:p>
    <w:p w:rsid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Płyta meblowa</w:t>
      </w:r>
      <w:r w:rsidR="006E435F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 xml:space="preserve"> </w:t>
      </w: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PFLEIDERER</w:t>
      </w:r>
      <w:r w:rsidR="006E435F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 xml:space="preserve"> </w:t>
      </w: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U18028 CZERŃ BŁĘKITNA</w:t>
      </w:r>
    </w:p>
    <w:p w:rsidR="006E435F" w:rsidRP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33293B" w:rsidRPr="006E435F" w:rsidRDefault="0033293B" w:rsidP="006E435F">
      <w:pPr>
        <w:pStyle w:val="Akapitzlist"/>
        <w:keepNext w:val="0"/>
        <w:widowControl/>
        <w:numPr>
          <w:ilvl w:val="0"/>
          <w:numId w:val="9"/>
        </w:numPr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FF0000"/>
          <w:sz w:val="20"/>
          <w:szCs w:val="20"/>
          <w:lang w:eastAsia="en-US" w:bidi="ar-SA"/>
        </w:rPr>
        <w:t>BLAT:</w:t>
      </w:r>
    </w:p>
    <w:p w:rsidR="0033293B" w:rsidRPr="0033293B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 xml:space="preserve">Płyta meblowa blatowa PFLEIDERER </w:t>
      </w:r>
      <w:r w:rsidR="0033293B"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R 20348 DĄB OLEJOWANY</w:t>
      </w:r>
    </w:p>
    <w:p w:rsidR="006E435F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33293B" w:rsidRPr="006E435F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  <w:t>U</w:t>
      </w:r>
      <w:r w:rsidR="0033293B" w:rsidRPr="006E435F"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  <w:t>CHWYTY - GAŁKA CZARNA GAMET śr. 32mm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GAŁKA GP16-L31-PL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https://sklep.gamet.eu/galka-gp16-l31-pl-p8562</w:t>
      </w:r>
    </w:p>
    <w:p w:rsidR="006E435F" w:rsidRDefault="006E435F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33293B" w:rsidRPr="006E435F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</w:pPr>
      <w:r w:rsidRPr="006E435F">
        <w:rPr>
          <w:rFonts w:ascii="Verdana" w:eastAsiaTheme="minorHAnsi" w:hAnsi="Verdana" w:cs="ArialMT"/>
          <w:b/>
          <w:color w:val="auto"/>
          <w:sz w:val="20"/>
          <w:szCs w:val="20"/>
          <w:lang w:eastAsia="en-US" w:bidi="ar-SA"/>
        </w:rPr>
        <w:t>SZUFLADY:</w:t>
      </w:r>
    </w:p>
    <w:p w:rsidR="0033293B" w:rsidRPr="0033293B" w:rsidRDefault="0033293B" w:rsidP="0033293B">
      <w:pPr>
        <w:keepNext w:val="0"/>
        <w:widowControl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prowadnice BLUM ze spowolnionym samozamykaniem</w:t>
      </w:r>
    </w:p>
    <w:p w:rsidR="0033293B" w:rsidRDefault="0033293B" w:rsidP="0033293B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  <w:r w:rsidRPr="0033293B"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  <w:t>ZAMYKANE NA KLUCZ</w:t>
      </w:r>
    </w:p>
    <w:p w:rsidR="006E435F" w:rsidRDefault="006E435F" w:rsidP="0033293B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6E435F" w:rsidRPr="006E435F" w:rsidRDefault="006E435F" w:rsidP="006E435F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Theme="minorHAnsi" w:hAnsi="Verdana" w:cs="ArialMT"/>
          <w:color w:val="auto"/>
          <w:sz w:val="20"/>
          <w:szCs w:val="20"/>
          <w:u w:val="single"/>
          <w:lang w:eastAsia="en-US" w:bidi="ar-SA"/>
        </w:rPr>
      </w:pPr>
      <w:r w:rsidRPr="006E435F">
        <w:rPr>
          <w:rFonts w:ascii="Verdana" w:eastAsiaTheme="minorHAnsi" w:hAnsi="Verdana" w:cs="ArialMT"/>
          <w:color w:val="auto"/>
          <w:sz w:val="20"/>
          <w:szCs w:val="20"/>
          <w:u w:val="single"/>
          <w:lang w:eastAsia="en-US" w:bidi="ar-SA"/>
        </w:rPr>
        <w:t xml:space="preserve">NOGA STALOWA O PRZEKROJU RUROWYM </w:t>
      </w:r>
      <w:r w:rsidRPr="006E435F">
        <w:rPr>
          <w:rFonts w:ascii="Verdana" w:eastAsiaTheme="minorHAnsi" w:hAnsi="Verdana" w:cs="ArialMT"/>
          <w:color w:val="auto"/>
          <w:sz w:val="20"/>
          <w:szCs w:val="20"/>
          <w:u w:val="single"/>
          <w:lang w:eastAsia="en-US" w:bidi="ar-SA"/>
        </w:rPr>
        <w:t>KWADRATOWYM 2*2cm</w:t>
      </w:r>
    </w:p>
    <w:p w:rsidR="006E435F" w:rsidRDefault="006E435F" w:rsidP="0033293B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Theme="minorHAnsi" w:hAnsi="Verdana" w:cs="ArialMT"/>
          <w:color w:val="auto"/>
          <w:sz w:val="20"/>
          <w:szCs w:val="20"/>
          <w:lang w:eastAsia="en-US" w:bidi="ar-SA"/>
        </w:rPr>
      </w:pPr>
    </w:p>
    <w:p w:rsidR="006E435F" w:rsidRPr="0033293B" w:rsidRDefault="006E435F" w:rsidP="006E435F">
      <w:pPr>
        <w:tabs>
          <w:tab w:val="left" w:pos="8460"/>
          <w:tab w:val="left" w:pos="8910"/>
        </w:tabs>
        <w:jc w:val="both"/>
        <w:rPr>
          <w:rFonts w:ascii="Verdana" w:hAnsi="Verdana" w:cs="Times New Roman"/>
          <w:b/>
          <w:bCs/>
          <w:color w:val="auto"/>
          <w:sz w:val="20"/>
          <w:szCs w:val="20"/>
        </w:rPr>
      </w:pP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Wymiary zg</w:t>
      </w: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odnie z rysunkiem technicznym A7</w:t>
      </w:r>
      <w:r>
        <w:rPr>
          <w:rFonts w:ascii="Verdana" w:eastAsiaTheme="minorHAnsi" w:hAnsi="Verdana" w:cs="Times New Roman"/>
          <w:color w:val="auto"/>
          <w:sz w:val="20"/>
          <w:szCs w:val="20"/>
          <w:lang w:eastAsia="en-US" w:bidi="ar-SA"/>
        </w:rPr>
        <w:t>.</w:t>
      </w:r>
    </w:p>
    <w:p w:rsidR="006E435F" w:rsidRPr="0033293B" w:rsidRDefault="006E435F" w:rsidP="0033293B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b/>
          <w:color w:val="auto"/>
          <w:sz w:val="20"/>
          <w:szCs w:val="20"/>
          <w:u w:val="single"/>
        </w:rPr>
      </w:pPr>
    </w:p>
    <w:sectPr w:rsidR="006E435F" w:rsidRPr="0033293B" w:rsidSect="002813F7">
      <w:pgSz w:w="11906" w:h="16838"/>
      <w:pgMar w:top="1134" w:right="1274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2C8"/>
    <w:multiLevelType w:val="multilevel"/>
    <w:tmpl w:val="81F2AEC0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E3A79"/>
    <w:multiLevelType w:val="hybridMultilevel"/>
    <w:tmpl w:val="F41440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F4040A"/>
    <w:multiLevelType w:val="hybridMultilevel"/>
    <w:tmpl w:val="4ADE9B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B0C89"/>
    <w:multiLevelType w:val="multilevel"/>
    <w:tmpl w:val="4D866D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2D4833"/>
    <w:multiLevelType w:val="hybridMultilevel"/>
    <w:tmpl w:val="A11402BE"/>
    <w:lvl w:ilvl="0" w:tplc="FCC48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9071F"/>
    <w:multiLevelType w:val="hybridMultilevel"/>
    <w:tmpl w:val="B4D837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4475"/>
    <w:multiLevelType w:val="hybridMultilevel"/>
    <w:tmpl w:val="5D02AF5A"/>
    <w:lvl w:ilvl="0" w:tplc="684C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E70BB4"/>
    <w:multiLevelType w:val="hybridMultilevel"/>
    <w:tmpl w:val="69405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41CB"/>
    <w:multiLevelType w:val="hybridMultilevel"/>
    <w:tmpl w:val="786C33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1D"/>
    <w:rsid w:val="00061D91"/>
    <w:rsid w:val="002813F7"/>
    <w:rsid w:val="0033293B"/>
    <w:rsid w:val="0049678A"/>
    <w:rsid w:val="006C6209"/>
    <w:rsid w:val="006E435F"/>
    <w:rsid w:val="007B5F30"/>
    <w:rsid w:val="00A33F49"/>
    <w:rsid w:val="00A94CA5"/>
    <w:rsid w:val="00B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B74"/>
  <w15:docId w15:val="{B5D9DE4D-56D9-4027-9EE9-B82A67D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customStyle="1" w:styleId="Nagwek71">
    <w:name w:val="Nagłówek 71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1">
    <w:name w:val="Nagłówek 81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gwek91">
    <w:name w:val="Nagłówek 91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sid w:val="00B23C1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1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1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1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1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1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qFormat/>
    <w:rsid w:val="00B23C1D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customStyle="1" w:styleId="Legenda1">
    <w:name w:val="Legenda1"/>
    <w:basedOn w:val="Normalny"/>
    <w:qFormat/>
    <w:rsid w:val="00B23C1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23C1D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  <w:rsid w:val="00B23C1D"/>
  </w:style>
  <w:style w:type="paragraph" w:customStyle="1" w:styleId="Stopka1">
    <w:name w:val="Stopka1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EE7DA4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EE7DA4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rsid w:val="00EE7DA4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customStyle="1" w:styleId="Nagwek1">
    <w:name w:val="Nagłówek1"/>
    <w:basedOn w:val="Normalny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2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lep.gamet.eu/galka-gp16-l31-pl-p85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1674-DAEE-499E-8E03-C8181245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2</cp:revision>
  <cp:lastPrinted>2021-10-21T09:15:00Z</cp:lastPrinted>
  <dcterms:created xsi:type="dcterms:W3CDTF">2023-05-23T08:14:00Z</dcterms:created>
  <dcterms:modified xsi:type="dcterms:W3CDTF">2023-05-23T08:14:00Z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